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6B" w:rsidRDefault="007D7B6B" w:rsidP="007D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B">
        <w:rPr>
          <w:rFonts w:ascii="Times New Roman" w:hAnsi="Times New Roman" w:cs="Times New Roman"/>
          <w:b/>
          <w:sz w:val="28"/>
          <w:szCs w:val="28"/>
        </w:rPr>
        <w:t>ИВДИВО территории Кубань 4.951.760.157.141.521.099.596.496.832 пра-ивдиво-октаво-реальностей Фа-ИВДИВО Октавы</w:t>
      </w:r>
    </w:p>
    <w:p w:rsidR="007D7B6B" w:rsidRPr="007D7B6B" w:rsidRDefault="007D7B6B" w:rsidP="007D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6B" w:rsidRDefault="007D7B6B" w:rsidP="007D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B">
        <w:rPr>
          <w:rFonts w:ascii="Times New Roman" w:hAnsi="Times New Roman" w:cs="Times New Roman"/>
          <w:b/>
          <w:sz w:val="28"/>
          <w:szCs w:val="28"/>
        </w:rPr>
        <w:t>План Синтеза ИВДИВО территории Кубань на 2023-2024 служебный год</w:t>
      </w:r>
    </w:p>
    <w:p w:rsidR="007D7B6B" w:rsidRPr="007D7B6B" w:rsidRDefault="007D7B6B" w:rsidP="007D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1. Витиё Станцы: «Идея Вечности Содержанием Синтеза ИВО» для развития 256-рицы Частей у граждан ИВДИВО территории Кубань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2. Ежедневная эманация 8</w:t>
      </w:r>
      <w:r w:rsidR="00DF097F">
        <w:rPr>
          <w:rFonts w:ascii="Times New Roman" w:hAnsi="Times New Roman" w:cs="Times New Roman"/>
          <w:sz w:val="24"/>
          <w:szCs w:val="24"/>
        </w:rPr>
        <w:t>-ми</w:t>
      </w:r>
      <w:r w:rsidRPr="007D7B6B">
        <w:rPr>
          <w:rFonts w:ascii="Times New Roman" w:hAnsi="Times New Roman" w:cs="Times New Roman"/>
          <w:sz w:val="24"/>
          <w:szCs w:val="24"/>
        </w:rPr>
        <w:t xml:space="preserve"> миллионов Искр из Ядра Должностной Компетенции в развитии 256-рицы Частей граждан в ИВДИВО территории Кубань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3.  Разработка личных Фа и командного Фа-есмь ИВО Метагалактики Фа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4.  Реализация Второго курса Синтез Служащего в ИВДИВО Кубань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5. Развёртывание эталонных залов Синтезов ИВО в подготовке к Синтезам ИВО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6. Накопление синтезфизичности в офисе АНО ПФД «МЦ Кубань»</w:t>
      </w:r>
      <w:r w:rsidR="00DF097F">
        <w:rPr>
          <w:rFonts w:ascii="Times New Roman" w:hAnsi="Times New Roman" w:cs="Times New Roman"/>
          <w:sz w:val="24"/>
          <w:szCs w:val="24"/>
        </w:rPr>
        <w:t>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7. Проведение практик насыщения Чаши ИВДИВО территории Кубань Огнём и Синтезом  ИВО.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8. Активация работы АНО ПФД «МЦ Кубань» разработкой методик взаимодействия с гражданами.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9.  Развёртывание Теоф Зова граждан на подготовку Синтезами ИВО.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 xml:space="preserve">10. Насыщение сферы ИВДИВО территории Кубань эманациями, репликациями Огня </w:t>
      </w:r>
      <w:proofErr w:type="gramStart"/>
      <w:r w:rsidRPr="007D7B6B">
        <w:rPr>
          <w:rFonts w:ascii="Times New Roman" w:hAnsi="Times New Roman" w:cs="Times New Roman"/>
          <w:sz w:val="24"/>
          <w:szCs w:val="24"/>
        </w:rPr>
        <w:t>Праздничных</w:t>
      </w:r>
      <w:proofErr w:type="gramEnd"/>
      <w:r w:rsidRPr="007D7B6B">
        <w:rPr>
          <w:rFonts w:ascii="Times New Roman" w:hAnsi="Times New Roman" w:cs="Times New Roman"/>
          <w:sz w:val="24"/>
          <w:szCs w:val="24"/>
        </w:rPr>
        <w:t xml:space="preserve"> Теоф.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11. Наработка навыков практического применения методов Синтеза ИВО.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12. Реализация ЭП политики подразделения ИВДИВО Кубань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Проведение </w:t>
      </w:r>
      <w:r w:rsidR="007D7B6B" w:rsidRPr="007D7B6B">
        <w:rPr>
          <w:rFonts w:ascii="Times New Roman" w:hAnsi="Times New Roman" w:cs="Times New Roman"/>
          <w:sz w:val="24"/>
          <w:szCs w:val="24"/>
        </w:rPr>
        <w:t>детских праздников.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14. Наработка и развёртка чистоты информационной среды.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 xml:space="preserve">15. Концентрация и репликация  Огненной Метагалактической среды </w:t>
      </w:r>
      <w:proofErr w:type="gramStart"/>
      <w:r w:rsidRPr="007D7B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7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7D7B6B" w:rsidRPr="007D7B6B">
        <w:rPr>
          <w:rFonts w:ascii="Times New Roman" w:hAnsi="Times New Roman" w:cs="Times New Roman"/>
          <w:sz w:val="24"/>
          <w:szCs w:val="24"/>
        </w:rPr>
        <w:t>троительства и благоустройства детских площадок в сельских посе</w:t>
      </w:r>
      <w:r>
        <w:rPr>
          <w:rFonts w:ascii="Times New Roman" w:hAnsi="Times New Roman" w:cs="Times New Roman"/>
          <w:sz w:val="24"/>
          <w:szCs w:val="24"/>
        </w:rPr>
        <w:t>лениях Кубани по Стандартам ИВО;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="007D7B6B" w:rsidRPr="007D7B6B">
        <w:rPr>
          <w:rFonts w:ascii="Times New Roman" w:hAnsi="Times New Roman" w:cs="Times New Roman"/>
          <w:sz w:val="24"/>
          <w:szCs w:val="24"/>
        </w:rPr>
        <w:t>рганизации инновационных центров развития детей, подростков и молодёжи в городских и сельских поселениях Кубани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7D7B6B" w:rsidRPr="007D7B6B">
        <w:rPr>
          <w:rFonts w:ascii="Times New Roman" w:hAnsi="Times New Roman" w:cs="Times New Roman"/>
          <w:sz w:val="24"/>
          <w:szCs w:val="24"/>
        </w:rPr>
        <w:t>троительства новых и реконструкция существующих систем водоснабжения и водоотведения в городск</w:t>
      </w:r>
      <w:r>
        <w:rPr>
          <w:rFonts w:ascii="Times New Roman" w:hAnsi="Times New Roman" w:cs="Times New Roman"/>
          <w:sz w:val="24"/>
          <w:szCs w:val="24"/>
        </w:rPr>
        <w:t>их и сельских поселениях Кубани;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7D7B6B" w:rsidRPr="007D7B6B">
        <w:rPr>
          <w:rFonts w:ascii="Times New Roman" w:hAnsi="Times New Roman" w:cs="Times New Roman"/>
          <w:sz w:val="24"/>
          <w:szCs w:val="24"/>
        </w:rPr>
        <w:t>азвития логистики сети автомобильных и железн</w:t>
      </w:r>
      <w:r>
        <w:rPr>
          <w:rFonts w:ascii="Times New Roman" w:hAnsi="Times New Roman" w:cs="Times New Roman"/>
          <w:sz w:val="24"/>
          <w:szCs w:val="24"/>
        </w:rPr>
        <w:t>ых дорог для удобства населения;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</w:t>
      </w:r>
      <w:r w:rsidR="007D7B6B" w:rsidRPr="007D7B6B">
        <w:rPr>
          <w:rFonts w:ascii="Times New Roman" w:hAnsi="Times New Roman" w:cs="Times New Roman"/>
          <w:sz w:val="24"/>
          <w:szCs w:val="24"/>
        </w:rPr>
        <w:t>оответствия здравоохранительной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Стандартам ИВО;</w:t>
      </w:r>
    </w:p>
    <w:p w:rsidR="007D7B6B" w:rsidRPr="007D7B6B" w:rsidRDefault="00DF097F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bookmarkStart w:id="0" w:name="_GoBack"/>
      <w:bookmarkEnd w:id="0"/>
      <w:r w:rsidR="007D7B6B" w:rsidRPr="007D7B6B">
        <w:rPr>
          <w:rFonts w:ascii="Times New Roman" w:hAnsi="Times New Roman" w:cs="Times New Roman"/>
          <w:sz w:val="24"/>
          <w:szCs w:val="24"/>
        </w:rPr>
        <w:t>чистки и обустройства русел рек Кубани для предотвращения паводковых затоплений.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16. Формирование новой законодательной системы, действующей по Законам и Стандартам ИВО.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Кристиной: 28.06.2023 г.</w:t>
      </w:r>
    </w:p>
    <w:p w:rsid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Утверждено Советом ИВО ИВДИВО Кубань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7B6B">
        <w:rPr>
          <w:rFonts w:ascii="Times New Roman" w:hAnsi="Times New Roman" w:cs="Times New Roman"/>
          <w:sz w:val="24"/>
          <w:szCs w:val="24"/>
        </w:rPr>
        <w:t xml:space="preserve"> 28.06.2023 г.              </w:t>
      </w:r>
    </w:p>
    <w:p w:rsidR="007D7B6B" w:rsidRPr="007D7B6B" w:rsidRDefault="007D7B6B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B6B">
        <w:rPr>
          <w:rFonts w:ascii="Times New Roman" w:hAnsi="Times New Roman" w:cs="Times New Roman"/>
          <w:sz w:val="24"/>
          <w:szCs w:val="24"/>
        </w:rPr>
        <w:t>Сдано ИВАС Фаинь:</w:t>
      </w:r>
      <w:r w:rsidRPr="007D7B6B">
        <w:t xml:space="preserve"> </w:t>
      </w:r>
      <w:r w:rsidRPr="007D7B6B">
        <w:rPr>
          <w:rFonts w:ascii="Times New Roman" w:hAnsi="Times New Roman" w:cs="Times New Roman"/>
          <w:sz w:val="24"/>
          <w:szCs w:val="24"/>
        </w:rPr>
        <w:t xml:space="preserve">28.06.2023 г. </w:t>
      </w:r>
    </w:p>
    <w:p w:rsidR="00C31627" w:rsidRPr="007D7B6B" w:rsidRDefault="00C31627" w:rsidP="007D7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1627" w:rsidRPr="007D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B"/>
    <w:rsid w:val="007D7B6B"/>
    <w:rsid w:val="00C31627"/>
    <w:rsid w:val="00D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HP</cp:lastModifiedBy>
  <cp:revision>2</cp:revision>
  <dcterms:created xsi:type="dcterms:W3CDTF">2023-06-28T19:51:00Z</dcterms:created>
  <dcterms:modified xsi:type="dcterms:W3CDTF">2023-06-29T09:39:00Z</dcterms:modified>
</cp:coreProperties>
</file>